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3628"/>
          </w:tblGrid>
          <w:tr w:rsidR="000F1340" w14:paraId="0103E10C" w14:textId="77777777" w:rsidTr="00A45C4A">
            <w:tc>
              <w:tcPr>
                <w:tcW w:w="0" w:type="auto"/>
              </w:tcPr>
              <w:p w14:paraId="222F05F2" w14:textId="30957447" w:rsidR="000F1340" w:rsidRPr="00665C0C" w:rsidRDefault="00623B05">
                <w:pPr>
                  <w:pStyle w:val="Sansinterligne"/>
                  <w:rPr>
                    <w:rFonts w:eastAsiaTheme="majorEastAsia" w:cs="Arial"/>
                    <w:sz w:val="72"/>
                    <w:szCs w:val="72"/>
                  </w:rPr>
                </w:pPr>
                <w:sdt>
                  <w:sdtPr>
                    <w:rPr>
                      <w:rFonts w:eastAsiaTheme="majorEastAsia" w:cs="Arial"/>
                      <w:sz w:val="72"/>
                      <w:szCs w:val="72"/>
                    </w:rPr>
                    <w:alias w:val="Titre"/>
                    <w:id w:val="1355314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Mémoire technique n°</w:t>
                    </w:r>
                    <w:r w:rsidR="00665C0C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20</w:t>
                    </w:r>
                    <w:r w:rsidR="004971DB"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  <w:r w:rsidR="00013917">
                      <w:rPr>
                        <w:rFonts w:eastAsiaTheme="majorEastAsia" w:cs="Arial"/>
                        <w:sz w:val="72"/>
                        <w:szCs w:val="72"/>
                      </w:rPr>
                      <w:t>5-26 Lot n</w:t>
                    </w:r>
                    <w:r>
                      <w:rPr>
                        <w:rFonts w:eastAsiaTheme="majorEastAsia" w:cs="Arial"/>
                        <w:sz w:val="72"/>
                        <w:szCs w:val="72"/>
                      </w:rPr>
                      <w:t>°2</w:t>
                    </w:r>
                  </w:sdtContent>
                </w:sdt>
              </w:p>
            </w:tc>
          </w:tr>
          <w:tr w:rsidR="000F1340" w14:paraId="1BD8CD6C" w14:textId="77777777" w:rsidTr="00A45C4A">
            <w:tc>
              <w:tcPr>
                <w:tcW w:w="0" w:type="auto"/>
              </w:tcPr>
              <w:p w14:paraId="0CDD2B75" w14:textId="5895D326" w:rsidR="000F1340" w:rsidRPr="00665C0C" w:rsidRDefault="00013917">
                <w:pPr>
                  <w:pStyle w:val="Sansinterligne"/>
                  <w:rPr>
                    <w:rFonts w:cs="Arial"/>
                    <w:sz w:val="40"/>
                    <w:szCs w:val="40"/>
                  </w:rPr>
                </w:pPr>
                <w:r>
                  <w:rPr>
                    <w:rFonts w:cs="Arial"/>
                    <w:sz w:val="40"/>
                    <w:szCs w:val="40"/>
                  </w:rPr>
                  <w:t>Entretien et maintenance des systèmes de sécurité incendie de l’ENS de Lyon</w:t>
                </w:r>
              </w:p>
            </w:tc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2F69354D" w:rsidR="000F1340" w:rsidRPr="00A45C4A" w:rsidRDefault="00977544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943380" w:rsidRPr="00943380" w14:paraId="2FB927B0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BC13FCB" w14:textId="77777777" w:rsidR="00943380" w:rsidRPr="00943380" w:rsidRDefault="00943380" w:rsidP="00397306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943380" w:rsidRPr="00943380" w14:paraId="408E742C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6D3455B7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Raison sociale 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0BC931F6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  <w:bCs/>
                <w:iCs/>
              </w:rPr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943380" w:rsidRPr="00943380" w14:paraId="3A8B8801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340B929A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3B03F6E3" w14:textId="77777777" w:rsidR="00943380" w:rsidRPr="00665C0C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  <w:p w14:paraId="22232D3F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</w:tc>
      </w:tr>
    </w:tbl>
    <w:p w14:paraId="15ED5818" w14:textId="77777777" w:rsidR="00943380" w:rsidRPr="00943380" w:rsidRDefault="00943380" w:rsidP="00943380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 xml:space="preserve">Les différents éléments demandés sont à </w:t>
      </w:r>
      <w:r w:rsidRPr="00943380">
        <w:rPr>
          <w:rFonts w:cs="Arial"/>
          <w:bCs/>
          <w:iCs/>
        </w:rPr>
        <w:t xml:space="preserve">renseigner </w:t>
      </w:r>
      <w:r w:rsidRPr="00943380">
        <w:rPr>
          <w:rFonts w:cs="Arial"/>
          <w:bCs/>
          <w:iCs/>
          <w:u w:val="single"/>
        </w:rPr>
        <w:t>sur le présent document</w:t>
      </w:r>
      <w:r w:rsidRPr="00943380">
        <w:rPr>
          <w:rFonts w:cs="Arial"/>
          <w:iCs/>
        </w:rPr>
        <w:t xml:space="preserve"> en le complétant par des documents annexes quand ils sont exigés.</w:t>
      </w:r>
    </w:p>
    <w:p w14:paraId="4D59605E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8D2D33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bCs/>
          <w:iCs/>
        </w:rPr>
        <w:t xml:space="preserve">Le </w:t>
      </w:r>
      <w:r w:rsidRPr="00943380">
        <w:rPr>
          <w:rFonts w:cs="Arial"/>
          <w:b/>
          <w:bCs/>
          <w:iCs/>
        </w:rPr>
        <w:t>présent mémoire technique est une pièce contractuelle</w:t>
      </w:r>
      <w:r w:rsidRPr="00943380">
        <w:rPr>
          <w:rFonts w:cs="Arial"/>
          <w:bCs/>
          <w:iCs/>
        </w:rPr>
        <w:t xml:space="preserve"> du contrat</w:t>
      </w:r>
      <w:r w:rsidRPr="00943380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4AFD890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943380">
        <w:rPr>
          <w:rFonts w:cs="Arial"/>
          <w:iCs/>
        </w:rPr>
        <w:t xml:space="preserve">Les opérateurs économiques doivent indiquer, </w:t>
      </w:r>
      <w:r w:rsidRPr="00943380">
        <w:rPr>
          <w:rFonts w:cs="Arial"/>
          <w:b/>
          <w:bCs/>
          <w:iCs/>
        </w:rPr>
        <w:t>par item</w:t>
      </w:r>
      <w:r w:rsidRPr="00943380">
        <w:rPr>
          <w:rFonts w:cs="Arial"/>
          <w:b/>
          <w:iCs/>
        </w:rPr>
        <w:t>,</w:t>
      </w:r>
      <w:r w:rsidRPr="00943380">
        <w:rPr>
          <w:rFonts w:cs="Arial"/>
          <w:iCs/>
        </w:rPr>
        <w:t xml:space="preserve"> les dispositions qu'ils comptent adopter</w:t>
      </w:r>
      <w:r w:rsidRPr="00943380">
        <w:rPr>
          <w:rFonts w:cs="Arial"/>
          <w:bCs/>
          <w:iCs/>
        </w:rPr>
        <w:t xml:space="preserve"> en complément des conditions figurant au cahier des charges.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662"/>
        <w:gridCol w:w="6388"/>
      </w:tblGrid>
      <w:tr w:rsidR="00840C6A" w:rsidRPr="00943380" w14:paraId="3556627A" w14:textId="77777777" w:rsidTr="00013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119566C" w14:textId="7304AEC2" w:rsidR="00840C6A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665C0C"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840C6A"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:</w:t>
            </w:r>
            <w:r w:rsidR="0053065A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F20299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Moyens humains affectés à l’exécution du contrat</w:t>
            </w:r>
            <w:r w:rsidR="00F85552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</w:p>
          <w:p w14:paraId="24ADA9C3" w14:textId="2D4708A3" w:rsidR="00BB24C0" w:rsidRPr="00943380" w:rsidRDefault="00B1062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840C6A" w:rsidRPr="00943380" w14:paraId="156AD89E" w14:textId="77777777" w:rsidTr="000139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EB85685" w14:textId="1B9FFFC6" w:rsidR="00840C6A" w:rsidRDefault="00840C6A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Organigramme fonctionnel de l’équipe affectée pour la mise en œuvre (personnes pressenties pour la réalisation avec l’expérience, la qualification, </w:t>
            </w:r>
            <w:r w:rsidR="00F85552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formations, </w:t>
            </w:r>
            <w:r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l’autonomie et les responsabilités</w:t>
            </w:r>
            <w:r w:rsidR="00665C0C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, coordonnées, niveau de responsabilité dans l’entreprise (technique, administratif, management)</w:t>
            </w:r>
            <w:r w:rsidR="008F6462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, modalités d’encadremen</w:t>
            </w:r>
            <w:r w:rsidR="00EF2386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t</w:t>
            </w:r>
            <w:r w:rsidRPr="00862AE7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) </w:t>
            </w:r>
          </w:p>
          <w:p w14:paraId="4E0CA47B" w14:textId="6604EA26" w:rsidR="00BB24C0" w:rsidRPr="00503220" w:rsidRDefault="00B10620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373C4D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4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373C4D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560EEB6F" w14:textId="77777777" w:rsidR="00840C6A" w:rsidRPr="003128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53065A" w:rsidRPr="00943380" w14:paraId="5626460B" w14:textId="77777777" w:rsidTr="00013917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CB89671" w14:textId="77777777" w:rsidR="0053065A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Désignation d’un interlocuteur unique et son(sa) suppléant(e) dédié au contrat (coordonnées, disponibilités/délai maximum de réponse, pouvoir décisionnel/hiérarchique)</w:t>
            </w:r>
          </w:p>
          <w:p w14:paraId="7BD54751" w14:textId="07D602EB" w:rsidR="00F20299" w:rsidRPr="00503220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401DE6A6" w14:textId="4DD0A670" w:rsidR="0053065A" w:rsidRPr="00312880" w:rsidRDefault="00F20299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C40D9E" w:rsidRPr="00452816" w14:paraId="164C411A" w14:textId="77777777" w:rsidTr="00F20299">
        <w:trPr>
          <w:trHeight w:val="2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470F78F6" w14:textId="77777777" w:rsidR="00C40D9E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>Présentation de l'équipe d'astreinte (nombre de personnes, postes, expérience, qualification, modalités d'encadrement)</w:t>
            </w:r>
          </w:p>
          <w:p w14:paraId="22491641" w14:textId="3F3A0ED4" w:rsidR="00F20299" w:rsidRPr="00503220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E78E55" w14:textId="588DEBA8" w:rsidR="00C40D9E" w:rsidRPr="00452816" w:rsidRDefault="00F20299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23A28771" w14:textId="07B33081" w:rsidR="00840C6A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2DDE9823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D8AF2A7" w14:textId="4C42877E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Organisation de la prestation </w:t>
            </w:r>
          </w:p>
          <w:p w14:paraId="368BD7B2" w14:textId="0DA69D64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227E6E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5E38A41C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Procédure de prise en charge des demandes d'intervention (flux d'information, traçabilité, modalités de planification) </w:t>
            </w:r>
          </w:p>
          <w:p w14:paraId="62BAE3D3" w14:textId="0CC2073C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36C301C6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6D194395" w14:textId="77777777" w:rsidTr="00F20299">
        <w:trPr>
          <w:trHeight w:val="19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3FB14A7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Engagement sur un délai d'intervention inférieur à celui mentionné dans le CCTP : </w:t>
            </w:r>
          </w:p>
          <w:p w14:paraId="24ACCA9D" w14:textId="23FA52D4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7F1B2C57" w14:textId="77777777" w:rsid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Intervention pour les dépannages (CCTP : 4h)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446D2EAE" w14:textId="16353690" w:rsid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Prestations de réparation (CCTP : 72h)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13E5AC8C" w14:textId="50B88586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Délai d’approvisionnement des pièces de rechange non-stockées (CCTP : 72h)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7FAD4605" w14:textId="77777777" w:rsidTr="00F20299">
        <w:trPr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FBD63BD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 l'astreinte (modalités d'organisation, continuité de service garantie) </w:t>
            </w:r>
          </w:p>
          <w:p w14:paraId="01B3ADA1" w14:textId="26AFDBE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518B38E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2604F2B0" w14:textId="77777777" w:rsidTr="00F20299">
        <w:trPr>
          <w:trHeight w:val="2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50762AE" w14:textId="34B66229" w:rsidR="00F20299" w:rsidRPr="00503220" w:rsidRDefault="00503220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des demandes d'intervention pour les maintenances correctives (traitement de la demande à partir de la réception, planification de l'intervention, intervention et rapport) </w:t>
            </w:r>
            <w:r w:rsidR="00F20299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="00F20299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76197AF" w14:textId="4E17EE08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43D36ACE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236AE79" w14:textId="4600CE00" w:rsidR="00F20299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 xml:space="preserve">Description de l'organisation de la présence lors des vérifications périodiques, commissions de sécurité et essais (préparation, assistance, remise en ordre, supports, levées de réserve, </w:t>
            </w:r>
            <w:proofErr w:type="spellStart"/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etc</w:t>
            </w:r>
            <w:proofErr w:type="spellEnd"/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). </w:t>
            </w:r>
          </w:p>
          <w:p w14:paraId="23E48F3B" w14:textId="77719871" w:rsidR="00F20299" w:rsidRPr="00503220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4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12578D46" w14:textId="75466BE8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66DC8A86" w14:textId="6461B395" w:rsidR="00BE711F" w:rsidRDefault="00BE711F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7C282F34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33508A83" w14:textId="17FB7914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Moyens matériels </w:t>
            </w:r>
          </w:p>
          <w:p w14:paraId="33DE8F32" w14:textId="67BB13B6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F353D81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9E4C369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Appréciation des références proposées dans le BPU </w:t>
            </w:r>
          </w:p>
          <w:p w14:paraId="3B8AB84C" w14:textId="71F8CF55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53CD1F43" w14:textId="20151948" w:rsidR="00F20299" w:rsidRP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iCs/>
                <w:color w:val="808080" w:themeColor="background1" w:themeShade="80"/>
              </w:rPr>
            </w:pPr>
            <w:r w:rsidRPr="00F20299">
              <w:rPr>
                <w:rFonts w:asciiTheme="majorHAnsi" w:hAnsiTheme="majorHAnsi" w:cstheme="majorHAnsi"/>
                <w:b/>
                <w:iCs/>
                <w:color w:val="808080" w:themeColor="background1" w:themeShade="80"/>
              </w:rPr>
              <w:t>Cet item est apprécié pour chaque ligne du BPU (chaque référence satisfaisante apporte 0,25 point)</w:t>
            </w:r>
          </w:p>
        </w:tc>
      </w:tr>
      <w:tr w:rsidR="00F20299" w:rsidRPr="00943380" w14:paraId="6D73BD8B" w14:textId="77777777" w:rsidTr="00F20299">
        <w:trPr>
          <w:trHeight w:val="1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168871E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Moyens utilisés pour effectuer les essais et dépannages </w:t>
            </w:r>
          </w:p>
          <w:p w14:paraId="73C68968" w14:textId="62439735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40AAA474" w14:textId="0B856988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3AE022D8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5CC4E7C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Moyens facilitant la prise en charge des équipements, logiciels de maintenance et paramétrage du SSI (compatibilité avec les systèmes existants)</w:t>
            </w:r>
          </w:p>
          <w:p w14:paraId="61EA66D8" w14:textId="3F77AAF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7878519E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48A6D737" w14:textId="77777777" w:rsidTr="00F20299">
        <w:trPr>
          <w:trHeight w:val="19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2659521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des pièces de rechange (stocks, logistique, disponibilité garantie) </w:t>
            </w:r>
          </w:p>
          <w:p w14:paraId="409781A2" w14:textId="254CAFE7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0F54F0CE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3335500" w14:textId="5C985B51" w:rsidR="00F20299" w:rsidRDefault="00F20299" w:rsidP="00840C6A"/>
    <w:p w14:paraId="5BF425D0" w14:textId="405B9246" w:rsidR="00585B8E" w:rsidRDefault="00585B8E" w:rsidP="00840C6A"/>
    <w:p w14:paraId="14076EFC" w14:textId="7C396E11" w:rsidR="00585B8E" w:rsidRDefault="00585B8E" w:rsidP="00840C6A"/>
    <w:p w14:paraId="42408F0B" w14:textId="77777777" w:rsidR="00585B8E" w:rsidRDefault="00585B8E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24E68E61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0BAA4385" w14:textId="25F58CB4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4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Assistance et formation</w:t>
            </w:r>
          </w:p>
          <w:p w14:paraId="1DECEA55" w14:textId="52580B8E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7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2854EBFF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4835652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Programme relatif à la formation du personnel pour exploiter le système de sécurité incendie </w:t>
            </w:r>
          </w:p>
          <w:p w14:paraId="24F5386F" w14:textId="3299756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E82BB36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3E26DE71" w14:textId="77777777" w:rsidTr="00F20299">
        <w:trPr>
          <w:trHeight w:val="1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E53FF28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Capacité de conseil et d'amélioration continue </w:t>
            </w:r>
          </w:p>
          <w:p w14:paraId="40D8BCC5" w14:textId="533CBFD6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170C448" w14:textId="58239800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503220" w:rsidRPr="00943380" w14:paraId="2911DD1B" w14:textId="77777777" w:rsidTr="00F20299">
        <w:trPr>
          <w:trHeight w:val="1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A9794C9" w14:textId="46D179C2" w:rsidR="00503220" w:rsidRDefault="00503220" w:rsidP="00503220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Durée de la garantie des matériels</w:t>
            </w:r>
          </w:p>
          <w:p w14:paraId="6DE20F14" w14:textId="3C1FBB77" w:rsidR="00503220" w:rsidRPr="00F20299" w:rsidRDefault="00503220" w:rsidP="00503220">
            <w:pPr>
              <w:pStyle w:val="TextecourantENSdeLyon"/>
              <w:rPr>
                <w:rFonts w:asciiTheme="majorHAnsi" w:hAnsiTheme="majorHAnsi" w:cstheme="majorHAnsi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14695C98" w14:textId="0F457C4C" w:rsidR="00503220" w:rsidRPr="00312880" w:rsidRDefault="00503220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92A6D27" w14:textId="229D55A9" w:rsidR="00F20299" w:rsidRDefault="00F20299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0DF1B490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13E98BD" w14:textId="05E37467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Dématérialisation / outil en ligne</w:t>
            </w:r>
          </w:p>
          <w:p w14:paraId="39766446" w14:textId="63AE8702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9BD1EEA" w14:textId="77777777" w:rsidTr="00F202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auto"/>
            <w:vAlign w:val="center"/>
          </w:tcPr>
          <w:p w14:paraId="3B319F68" w14:textId="4A8C7B54" w:rsidR="00F20299" w:rsidRP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iCs w:val="0"/>
                <w:color w:val="808080" w:themeColor="background1" w:themeShade="80"/>
              </w:rPr>
            </w:pPr>
            <w:r w:rsidRPr="00F20299">
              <w:rPr>
                <w:rFonts w:asciiTheme="majorHAnsi" w:hAnsiTheme="majorHAnsi" w:cstheme="majorHAnsi"/>
                <w:i w:val="0"/>
                <w:iCs w:val="0"/>
                <w:color w:val="808080" w:themeColor="background1" w:themeShade="80"/>
              </w:rPr>
              <w:t>Pour cet item, vous pouvez nous communiquer un code d’accès à une plateforme test nous permettant de visualiser la présentation de chaque élément mentionné ci-après (en explicitant comment y avoir accès) ou bien, pour chaque élément, produire une capture d’écran de la présentation dans l’outil</w:t>
            </w:r>
          </w:p>
        </w:tc>
      </w:tr>
      <w:tr w:rsidR="00F20299" w:rsidRPr="00943380" w14:paraId="779236C8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184B1014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Disposez-vous d'un outil de type GMAO ou GED ? </w:t>
            </w:r>
          </w:p>
          <w:p w14:paraId="3F9C417E" w14:textId="6B4C766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895517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64FAA86B" w14:textId="77777777" w:rsidTr="00F20299">
        <w:trPr>
          <w:trHeight w:val="2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CB6E372" w14:textId="23CF8284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Cet outil permet-il de pla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n</w:t>
            </w: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ifier des interventions (maintenances préventives, palliatives, cur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a</w:t>
            </w: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tives et astreinte) </w:t>
            </w:r>
          </w:p>
          <w:p w14:paraId="787AE549" w14:textId="01D9EC93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0C9C5878" w14:textId="6ACEC3F6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7CC0F6FA" w14:textId="77777777" w:rsidTr="00F20299">
        <w:trPr>
          <w:trHeight w:val="2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9D5E0A6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Cet outil permet-il de visualiser les rapports d'interventions et de formuler des remarques sur ces derniers ? </w:t>
            </w:r>
          </w:p>
          <w:p w14:paraId="6D5B7609" w14:textId="4353D332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CC32AD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12031D51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089CB6A3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 xml:space="preserve">Cet outil permet-il d'envoyer des alertes email lors de nouvelles actions ? </w:t>
            </w:r>
          </w:p>
          <w:p w14:paraId="6D6E3606" w14:textId="29B94333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381B7FD0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2D8D392E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B36BDB6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Cet outil permet-il d'avoir accès aux statistiques mentionnées dans le CCTP et le CCAP ? </w:t>
            </w:r>
          </w:p>
          <w:p w14:paraId="364718ED" w14:textId="20557ADA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0941F9A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5A811155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C6DA93A" w14:textId="77777777" w:rsidR="00F20299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Des fonctionnalités supplémentaires présentant un intérêt pour l'exécution de ce marché sont-elles disponibles ? </w:t>
            </w:r>
          </w:p>
          <w:p w14:paraId="75DDFC2F" w14:textId="766A6909" w:rsidR="00F20299" w:rsidRPr="00503220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0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0208451" w14:textId="616D0361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08EC0313" w14:textId="77777777" w:rsidR="00F20299" w:rsidRDefault="00F20299" w:rsidP="00840C6A"/>
    <w:p w14:paraId="1A1C6BCF" w14:textId="77777777" w:rsidR="00F51A4E" w:rsidRPr="00943380" w:rsidRDefault="00F51A4E" w:rsidP="00840C6A"/>
    <w:p w14:paraId="67B28601" w14:textId="77777777" w:rsidR="00840C6A" w:rsidRPr="00943380" w:rsidRDefault="00840C6A" w:rsidP="00840C6A">
      <w:pPr>
        <w:shd w:val="clear" w:color="auto" w:fill="E14D16"/>
        <w:rPr>
          <w:color w:val="FFFFFF" w:themeColor="background1"/>
        </w:rPr>
      </w:pPr>
      <w:r w:rsidRPr="00943380">
        <w:rPr>
          <w:color w:val="FFFFFF" w:themeColor="background1"/>
        </w:rPr>
        <w:t>Annexe(s)</w:t>
      </w:r>
    </w:p>
    <w:p w14:paraId="23C43841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39AEE989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0641F108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2AC88597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37602589" w14:textId="1C131974" w:rsidR="002A6E1A" w:rsidRPr="00943380" w:rsidRDefault="002A6E1A" w:rsidP="00943380">
      <w:pPr>
        <w:pStyle w:val="TextecourantENSdeLyon"/>
        <w:spacing w:after="0"/>
        <w:rPr>
          <w:i/>
        </w:rPr>
      </w:pPr>
    </w:p>
    <w:sectPr w:rsidR="002A6E1A" w:rsidRPr="0094338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030F5" w14:textId="77777777" w:rsidR="00105448" w:rsidRDefault="00105448" w:rsidP="000F1340">
      <w:pPr>
        <w:spacing w:after="0" w:line="240" w:lineRule="auto"/>
      </w:pPr>
      <w:r>
        <w:separator/>
      </w:r>
    </w:p>
  </w:endnote>
  <w:endnote w:type="continuationSeparator" w:id="0">
    <w:p w14:paraId="1AB76D2F" w14:textId="77777777" w:rsidR="00105448" w:rsidRDefault="00105448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0F1340" w:rsidRDefault="00F01FEE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623B05">
                            <w:fldChar w:fldCharType="begin"/>
                          </w:r>
                          <w:r w:rsidR="00623B05">
                            <w:instrText xml:space="preserve"> NUMPAGES   \* MERGEFORMAT </w:instrText>
                          </w:r>
                          <w:r w:rsidR="00623B05"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 w:rsidR="00623B05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623B05">
                      <w:fldChar w:fldCharType="begin"/>
                    </w:r>
                    <w:r w:rsidR="00623B05">
                      <w:instrText xml:space="preserve"> NUMPAGES   \* MERGEFORMAT </w:instrText>
                    </w:r>
                    <w:r w:rsidR="00623B05"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 w:rsidR="00623B05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52F7" w14:textId="77777777" w:rsidR="00105448" w:rsidRDefault="00105448" w:rsidP="000F1340">
      <w:pPr>
        <w:spacing w:after="0" w:line="240" w:lineRule="auto"/>
      </w:pPr>
      <w:r>
        <w:separator/>
      </w:r>
    </w:p>
  </w:footnote>
  <w:footnote w:type="continuationSeparator" w:id="0">
    <w:p w14:paraId="7A3C310D" w14:textId="77777777" w:rsidR="00105448" w:rsidRDefault="00105448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20930AA8" w:rsidR="00DE67D1" w:rsidRPr="00DE67D1" w:rsidRDefault="00623B05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technique n°2025-26 Lot n°2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0-22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4B79229F" w:rsidR="00DE67D1" w:rsidRPr="00DE67D1" w:rsidRDefault="00665C0C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96F85"/>
    <w:multiLevelType w:val="hybridMultilevel"/>
    <w:tmpl w:val="FC8AD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04BE9"/>
    <w:multiLevelType w:val="hybridMultilevel"/>
    <w:tmpl w:val="BA70D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A48B1"/>
    <w:multiLevelType w:val="hybridMultilevel"/>
    <w:tmpl w:val="04BCD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01151"/>
    <w:multiLevelType w:val="hybridMultilevel"/>
    <w:tmpl w:val="15942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266"/>
    <w:multiLevelType w:val="hybridMultilevel"/>
    <w:tmpl w:val="85A44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8418B"/>
    <w:multiLevelType w:val="hybridMultilevel"/>
    <w:tmpl w:val="462EA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97C01"/>
    <w:multiLevelType w:val="hybridMultilevel"/>
    <w:tmpl w:val="1ABC0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23"/>
  </w:num>
  <w:num w:numId="4">
    <w:abstractNumId w:val="10"/>
  </w:num>
  <w:num w:numId="5">
    <w:abstractNumId w:val="19"/>
  </w:num>
  <w:num w:numId="6">
    <w:abstractNumId w:val="16"/>
  </w:num>
  <w:num w:numId="7">
    <w:abstractNumId w:val="17"/>
  </w:num>
  <w:num w:numId="8">
    <w:abstractNumId w:val="29"/>
  </w:num>
  <w:num w:numId="9">
    <w:abstractNumId w:val="14"/>
  </w:num>
  <w:num w:numId="10">
    <w:abstractNumId w:val="30"/>
  </w:num>
  <w:num w:numId="11">
    <w:abstractNumId w:val="11"/>
  </w:num>
  <w:num w:numId="12">
    <w:abstractNumId w:val="13"/>
  </w:num>
  <w:num w:numId="13">
    <w:abstractNumId w:val="12"/>
  </w:num>
  <w:num w:numId="14">
    <w:abstractNumId w:val="31"/>
  </w:num>
  <w:num w:numId="15">
    <w:abstractNumId w:val="27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1"/>
  </w:num>
  <w:num w:numId="28">
    <w:abstractNumId w:val="18"/>
  </w:num>
  <w:num w:numId="29">
    <w:abstractNumId w:val="26"/>
  </w:num>
  <w:num w:numId="30">
    <w:abstractNumId w:val="24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13917"/>
    <w:rsid w:val="00016E41"/>
    <w:rsid w:val="000A1CBC"/>
    <w:rsid w:val="000B37AB"/>
    <w:rsid w:val="000C059D"/>
    <w:rsid w:val="000E3F57"/>
    <w:rsid w:val="000F1340"/>
    <w:rsid w:val="00104B66"/>
    <w:rsid w:val="00105448"/>
    <w:rsid w:val="001418A2"/>
    <w:rsid w:val="00157E45"/>
    <w:rsid w:val="0016397E"/>
    <w:rsid w:val="001D64F5"/>
    <w:rsid w:val="001F13F4"/>
    <w:rsid w:val="0020040F"/>
    <w:rsid w:val="00223E23"/>
    <w:rsid w:val="002421C6"/>
    <w:rsid w:val="00257386"/>
    <w:rsid w:val="00284B7B"/>
    <w:rsid w:val="002A6E1A"/>
    <w:rsid w:val="002B3951"/>
    <w:rsid w:val="00312880"/>
    <w:rsid w:val="00365863"/>
    <w:rsid w:val="00373C4D"/>
    <w:rsid w:val="003B6AB7"/>
    <w:rsid w:val="003E305B"/>
    <w:rsid w:val="003F51DE"/>
    <w:rsid w:val="00423B4D"/>
    <w:rsid w:val="00426654"/>
    <w:rsid w:val="00452816"/>
    <w:rsid w:val="0045385A"/>
    <w:rsid w:val="004971DB"/>
    <w:rsid w:val="004A4C24"/>
    <w:rsid w:val="00500828"/>
    <w:rsid w:val="00503220"/>
    <w:rsid w:val="00522EB9"/>
    <w:rsid w:val="0053065A"/>
    <w:rsid w:val="00585B8E"/>
    <w:rsid w:val="005A27C2"/>
    <w:rsid w:val="005B7126"/>
    <w:rsid w:val="005B75C1"/>
    <w:rsid w:val="005D251E"/>
    <w:rsid w:val="005F6F43"/>
    <w:rsid w:val="0061718B"/>
    <w:rsid w:val="00623B05"/>
    <w:rsid w:val="0062766E"/>
    <w:rsid w:val="00665C0C"/>
    <w:rsid w:val="006C085C"/>
    <w:rsid w:val="006C3814"/>
    <w:rsid w:val="00711D4B"/>
    <w:rsid w:val="00786081"/>
    <w:rsid w:val="00834E57"/>
    <w:rsid w:val="00840C6A"/>
    <w:rsid w:val="00862AE7"/>
    <w:rsid w:val="00885DD3"/>
    <w:rsid w:val="008C257F"/>
    <w:rsid w:val="008F6462"/>
    <w:rsid w:val="009125E6"/>
    <w:rsid w:val="00914DFF"/>
    <w:rsid w:val="009328A4"/>
    <w:rsid w:val="00941CD9"/>
    <w:rsid w:val="00943380"/>
    <w:rsid w:val="00971C5A"/>
    <w:rsid w:val="00976418"/>
    <w:rsid w:val="00977544"/>
    <w:rsid w:val="00982D9A"/>
    <w:rsid w:val="00983F80"/>
    <w:rsid w:val="00A45C4A"/>
    <w:rsid w:val="00A549F4"/>
    <w:rsid w:val="00A72640"/>
    <w:rsid w:val="00A824C0"/>
    <w:rsid w:val="00A876A6"/>
    <w:rsid w:val="00A9226C"/>
    <w:rsid w:val="00A978D7"/>
    <w:rsid w:val="00AC75DD"/>
    <w:rsid w:val="00AE588C"/>
    <w:rsid w:val="00AF4F94"/>
    <w:rsid w:val="00B10620"/>
    <w:rsid w:val="00B50054"/>
    <w:rsid w:val="00BB1AAF"/>
    <w:rsid w:val="00BB24C0"/>
    <w:rsid w:val="00BD747F"/>
    <w:rsid w:val="00BE711F"/>
    <w:rsid w:val="00C40D9E"/>
    <w:rsid w:val="00C979E5"/>
    <w:rsid w:val="00CB2D86"/>
    <w:rsid w:val="00CC2889"/>
    <w:rsid w:val="00D232E6"/>
    <w:rsid w:val="00D430C1"/>
    <w:rsid w:val="00DB105F"/>
    <w:rsid w:val="00DE67D1"/>
    <w:rsid w:val="00E0299D"/>
    <w:rsid w:val="00E35401"/>
    <w:rsid w:val="00E64E5B"/>
    <w:rsid w:val="00E64F3D"/>
    <w:rsid w:val="00E65A67"/>
    <w:rsid w:val="00E934ED"/>
    <w:rsid w:val="00EB76D3"/>
    <w:rsid w:val="00EF2386"/>
    <w:rsid w:val="00F01FEE"/>
    <w:rsid w:val="00F20299"/>
    <w:rsid w:val="00F20AB9"/>
    <w:rsid w:val="00F51A4E"/>
    <w:rsid w:val="00F85552"/>
    <w:rsid w:val="00FA16DA"/>
    <w:rsid w:val="00FC5337"/>
    <w:rsid w:val="00FC61ED"/>
    <w:rsid w:val="00FC68AA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1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1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1A4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1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1A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2025-10-22T00:00:00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9679CC-91DE-4BB7-860E-30416263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912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technique n°2025-26 Lot n°…</vt:lpstr>
    </vt:vector>
  </TitlesOfParts>
  <Company>ENS de Lyon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technique n°2025-26 Lot n°2</dc:title>
  <dc:subject>Maintenance des installations de sécurité incendie, équipements d’alarme et moyens de lutte contre l’incendie</dc:subject>
  <dc:creator>Service Accueil, Badges et Sécurité</dc:creator>
  <cp:lastModifiedBy>Rieu Salomé</cp:lastModifiedBy>
  <cp:revision>6</cp:revision>
  <cp:lastPrinted>2014-12-02T11:31:00Z</cp:lastPrinted>
  <dcterms:created xsi:type="dcterms:W3CDTF">2025-12-03T08:02:00Z</dcterms:created>
  <dcterms:modified xsi:type="dcterms:W3CDTF">2025-12-10T15:38:00Z</dcterms:modified>
</cp:coreProperties>
</file>